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97BDCE" w14:textId="59D118B9" w:rsidR="007B1A6A" w:rsidRPr="007B1A6A" w:rsidRDefault="00B14177" w:rsidP="007B1A6A">
      <w:pPr>
        <w:pStyle w:val="Nadpis2"/>
        <w:rPr>
          <w:rFonts w:ascii="Arial" w:hAnsi="Arial" w:cs="Arial"/>
          <w:color w:val="auto"/>
        </w:rPr>
      </w:pPr>
      <w:r w:rsidRPr="00B14177">
        <w:rPr>
          <w:rStyle w:val="Siln"/>
          <w:rFonts w:ascii="Arial" w:hAnsi="Arial" w:cs="Arial"/>
          <w:color w:val="auto"/>
          <w:sz w:val="27"/>
          <w:szCs w:val="27"/>
        </w:rPr>
        <w:t>Hybridní trávník</w:t>
      </w:r>
      <w:r w:rsidR="005B60AE">
        <w:rPr>
          <w:rFonts w:ascii="Arial" w:hAnsi="Arial" w:cs="Arial"/>
          <w:color w:val="auto"/>
        </w:rPr>
        <w:pict w14:anchorId="683BA487">
          <v:rect id="_x0000_i1026" style="width:0;height:1.5pt" o:hralign="center" o:hrstd="t" o:hr="t" fillcolor="#a0a0a0" stroked="f"/>
        </w:pict>
      </w:r>
    </w:p>
    <w:p w14:paraId="7AFD9B48" w14:textId="77777777" w:rsidR="005B60AE" w:rsidRPr="005B60AE" w:rsidRDefault="005B60AE" w:rsidP="005B60AE">
      <w:pPr>
        <w:pStyle w:val="Nadpis2"/>
        <w:rPr>
          <w:rFonts w:ascii="Arial" w:hAnsi="Arial" w:cs="Arial"/>
          <w:b/>
          <w:bCs/>
          <w:color w:val="auto"/>
          <w:sz w:val="24"/>
          <w:szCs w:val="24"/>
        </w:rPr>
      </w:pPr>
      <w:r w:rsidRPr="005B60AE">
        <w:rPr>
          <w:rFonts w:ascii="Arial" w:hAnsi="Arial" w:cs="Arial"/>
          <w:b/>
          <w:bCs/>
          <w:color w:val="auto"/>
          <w:sz w:val="24"/>
          <w:szCs w:val="24"/>
        </w:rPr>
        <w:t>Popis produktu</w:t>
      </w:r>
    </w:p>
    <w:p w14:paraId="6E3B1C0E" w14:textId="77777777" w:rsidR="005B60AE" w:rsidRPr="005B60AE" w:rsidRDefault="005B60AE" w:rsidP="005B60AE">
      <w:pPr>
        <w:pStyle w:val="Normlnweb"/>
        <w:rPr>
          <w:rFonts w:ascii="Arial" w:hAnsi="Arial" w:cs="Arial"/>
        </w:rPr>
      </w:pPr>
      <w:r w:rsidRPr="005B60AE">
        <w:rPr>
          <w:rFonts w:ascii="Arial" w:hAnsi="Arial" w:cs="Arial"/>
        </w:rPr>
        <w:t>Dopadová plocha z dřevní štěpky představuje přírodní tlumicí povrch vhodný pro dětská hřiště a herní prvky. Materiál je tvořen štěpkou z měkkého dřeva bez chemického ošetření a splňuje požadavky normy pro dopadové povrchy.</w:t>
      </w:r>
    </w:p>
    <w:p w14:paraId="6CB02B83" w14:textId="77777777" w:rsidR="005B60AE" w:rsidRPr="005B60AE" w:rsidRDefault="005B60AE" w:rsidP="005B60AE">
      <w:pPr>
        <w:pStyle w:val="Normlnweb"/>
        <w:rPr>
          <w:rFonts w:ascii="Arial" w:hAnsi="Arial" w:cs="Arial"/>
        </w:rPr>
      </w:pPr>
      <w:r w:rsidRPr="005B60AE">
        <w:rPr>
          <w:rFonts w:ascii="Arial" w:hAnsi="Arial" w:cs="Arial"/>
        </w:rPr>
        <w:t>Povrch zajišťuje účinné tlumení pádů, velmi dobrou vodopropustnost a přirozený vzhled, který umožňuje snadné začlenění herních prvků do parkového nebo přírodního prostředí.</w:t>
      </w:r>
    </w:p>
    <w:p w14:paraId="3D82261E" w14:textId="77777777" w:rsidR="005B60AE" w:rsidRPr="005B60AE" w:rsidRDefault="005B60AE" w:rsidP="005B60AE">
      <w:pPr>
        <w:rPr>
          <w:rFonts w:ascii="Arial" w:hAnsi="Arial" w:cs="Arial"/>
          <w:sz w:val="24"/>
          <w:szCs w:val="24"/>
        </w:rPr>
      </w:pPr>
      <w:r w:rsidRPr="005B60AE">
        <w:rPr>
          <w:rFonts w:ascii="Arial" w:hAnsi="Arial" w:cs="Arial"/>
          <w:sz w:val="24"/>
          <w:szCs w:val="24"/>
        </w:rPr>
        <w:pict w14:anchorId="130AAB19">
          <v:rect id="_x0000_i1043" style="width:0;height:1.5pt" o:hralign="center" o:hrstd="t" o:hr="t" fillcolor="#a0a0a0" stroked="f"/>
        </w:pict>
      </w:r>
    </w:p>
    <w:p w14:paraId="44FD2B88" w14:textId="6D7C281F" w:rsidR="005B60AE" w:rsidRPr="005B60AE" w:rsidRDefault="005B60AE" w:rsidP="005B60AE">
      <w:pPr>
        <w:pStyle w:val="Nadpis1"/>
        <w:rPr>
          <w:rFonts w:ascii="Arial" w:hAnsi="Arial" w:cs="Arial"/>
          <w:b/>
          <w:bCs/>
          <w:color w:val="auto"/>
          <w:sz w:val="24"/>
          <w:szCs w:val="24"/>
        </w:rPr>
      </w:pPr>
      <w:r w:rsidRPr="005B60AE">
        <w:rPr>
          <w:rFonts w:ascii="Arial" w:hAnsi="Arial" w:cs="Arial"/>
          <w:b/>
          <w:bCs/>
          <w:color w:val="auto"/>
          <w:sz w:val="24"/>
          <w:szCs w:val="24"/>
        </w:rPr>
        <w:t>Herní aktivity</w:t>
      </w:r>
    </w:p>
    <w:p w14:paraId="3F7BEA0E" w14:textId="77777777" w:rsidR="005B60AE" w:rsidRPr="005B60AE" w:rsidRDefault="005B60AE" w:rsidP="005B60AE">
      <w:pPr>
        <w:pStyle w:val="Normlnweb"/>
        <w:rPr>
          <w:rFonts w:ascii="Arial" w:hAnsi="Arial" w:cs="Arial"/>
        </w:rPr>
      </w:pPr>
      <w:r w:rsidRPr="005B60AE">
        <w:rPr>
          <w:rFonts w:ascii="Arial" w:hAnsi="Arial" w:cs="Arial"/>
        </w:rPr>
        <w:t>Dopadová plocha z dřevní štěpky slouží jako bezpečný povrch pod herními prvky a umožňuje komfortní dopad při skocích, seskocích nebo při pádu z herních konstrukcí.</w:t>
      </w:r>
    </w:p>
    <w:p w14:paraId="0FCEF946" w14:textId="77777777" w:rsidR="005B60AE" w:rsidRPr="005B60AE" w:rsidRDefault="005B60AE" w:rsidP="005B60AE">
      <w:pPr>
        <w:pStyle w:val="Normlnweb"/>
        <w:rPr>
          <w:rFonts w:ascii="Arial" w:hAnsi="Arial" w:cs="Arial"/>
        </w:rPr>
      </w:pPr>
      <w:r w:rsidRPr="005B60AE">
        <w:rPr>
          <w:rFonts w:ascii="Arial" w:hAnsi="Arial" w:cs="Arial"/>
        </w:rPr>
        <w:t>Přírodní charakter materiálu zároveň podporuje smyslové vnímání dětí a přirozený kontakt s přírodními materiály.</w:t>
      </w:r>
    </w:p>
    <w:p w14:paraId="123DB246" w14:textId="77777777" w:rsidR="005B60AE" w:rsidRPr="005B60AE" w:rsidRDefault="005B60AE" w:rsidP="005B60AE">
      <w:pPr>
        <w:rPr>
          <w:rFonts w:ascii="Arial" w:hAnsi="Arial" w:cs="Arial"/>
          <w:sz w:val="24"/>
          <w:szCs w:val="24"/>
        </w:rPr>
      </w:pPr>
      <w:r w:rsidRPr="005B60AE">
        <w:rPr>
          <w:rFonts w:ascii="Arial" w:hAnsi="Arial" w:cs="Arial"/>
          <w:sz w:val="24"/>
          <w:szCs w:val="24"/>
        </w:rPr>
        <w:pict w14:anchorId="1B5287E5">
          <v:rect id="_x0000_i1044" style="width:0;height:1.5pt" o:hralign="center" o:hrstd="t" o:hr="t" fillcolor="#a0a0a0" stroked="f"/>
        </w:pict>
      </w:r>
    </w:p>
    <w:p w14:paraId="63ECD19D" w14:textId="73E7A1CB" w:rsidR="005B60AE" w:rsidRPr="005B60AE" w:rsidRDefault="005B60AE" w:rsidP="005B60AE">
      <w:pPr>
        <w:pStyle w:val="Nadpis1"/>
        <w:rPr>
          <w:rFonts w:ascii="Arial" w:hAnsi="Arial" w:cs="Arial"/>
          <w:b/>
          <w:bCs/>
          <w:color w:val="auto"/>
          <w:sz w:val="24"/>
          <w:szCs w:val="24"/>
        </w:rPr>
      </w:pPr>
      <w:r w:rsidRPr="005B60AE">
        <w:rPr>
          <w:rFonts w:ascii="Arial" w:hAnsi="Arial" w:cs="Arial"/>
          <w:b/>
          <w:bCs/>
          <w:color w:val="auto"/>
          <w:sz w:val="24"/>
          <w:szCs w:val="24"/>
        </w:rPr>
        <w:t>Popis jednotlivých částí a jejich vliv</w:t>
      </w:r>
    </w:p>
    <w:p w14:paraId="0F3257FE" w14:textId="77777777" w:rsidR="005B60AE" w:rsidRPr="005B60AE" w:rsidRDefault="005B60AE" w:rsidP="005B60AE">
      <w:pPr>
        <w:pStyle w:val="Normlnweb"/>
        <w:rPr>
          <w:rFonts w:ascii="Arial" w:hAnsi="Arial" w:cs="Arial"/>
        </w:rPr>
      </w:pPr>
      <w:r w:rsidRPr="005B60AE">
        <w:rPr>
          <w:rStyle w:val="Siln"/>
          <w:rFonts w:ascii="Arial" w:hAnsi="Arial" w:cs="Arial"/>
        </w:rPr>
        <w:t>Vrchní tlumicí vrstva ze štěpky</w:t>
      </w:r>
      <w:r w:rsidRPr="005B60AE">
        <w:rPr>
          <w:rFonts w:ascii="Arial" w:hAnsi="Arial" w:cs="Arial"/>
        </w:rPr>
        <w:br/>
        <w:t>zajišťuje absorpci nárazu při pádu a zároveň umožňuje přirozené vsakování vody.</w:t>
      </w:r>
    </w:p>
    <w:p w14:paraId="19666A97" w14:textId="77777777" w:rsidR="005B60AE" w:rsidRPr="005B60AE" w:rsidRDefault="005B60AE" w:rsidP="005B60AE">
      <w:pPr>
        <w:pStyle w:val="Normlnweb"/>
        <w:rPr>
          <w:rFonts w:ascii="Arial" w:hAnsi="Arial" w:cs="Arial"/>
        </w:rPr>
      </w:pPr>
      <w:r w:rsidRPr="005B60AE">
        <w:rPr>
          <w:rStyle w:val="Siln"/>
          <w:rFonts w:ascii="Arial" w:hAnsi="Arial" w:cs="Arial"/>
        </w:rPr>
        <w:t>Separační geotextilie</w:t>
      </w:r>
      <w:r w:rsidRPr="005B60AE">
        <w:rPr>
          <w:rFonts w:ascii="Arial" w:hAnsi="Arial" w:cs="Arial"/>
        </w:rPr>
        <w:br/>
        <w:t>zabraňuje promíchání štěpky s podkladní zeminou a omezuje prorůstání plevelů.</w:t>
      </w:r>
    </w:p>
    <w:p w14:paraId="0913E8FE" w14:textId="77777777" w:rsidR="005B60AE" w:rsidRPr="005B60AE" w:rsidRDefault="005B60AE" w:rsidP="005B60AE">
      <w:pPr>
        <w:pStyle w:val="Normlnweb"/>
        <w:rPr>
          <w:rFonts w:ascii="Arial" w:hAnsi="Arial" w:cs="Arial"/>
        </w:rPr>
      </w:pPr>
      <w:r w:rsidRPr="005B60AE">
        <w:rPr>
          <w:rStyle w:val="Siln"/>
          <w:rFonts w:ascii="Arial" w:hAnsi="Arial" w:cs="Arial"/>
        </w:rPr>
        <w:t>Podkladní vrstvy</w:t>
      </w:r>
      <w:r w:rsidRPr="005B60AE">
        <w:rPr>
          <w:rFonts w:ascii="Arial" w:hAnsi="Arial" w:cs="Arial"/>
        </w:rPr>
        <w:br/>
        <w:t>zajišťují stabilitu konstrukce a umožňují odvod srážkové vody.</w:t>
      </w:r>
    </w:p>
    <w:p w14:paraId="5BDE0C59" w14:textId="77777777" w:rsidR="005B60AE" w:rsidRPr="005B60AE" w:rsidRDefault="005B60AE" w:rsidP="005B60AE">
      <w:pPr>
        <w:pStyle w:val="Normlnweb"/>
        <w:rPr>
          <w:rFonts w:ascii="Arial" w:hAnsi="Arial" w:cs="Arial"/>
        </w:rPr>
      </w:pPr>
      <w:r w:rsidRPr="005B60AE">
        <w:rPr>
          <w:rStyle w:val="Siln"/>
          <w:rFonts w:ascii="Arial" w:hAnsi="Arial" w:cs="Arial"/>
        </w:rPr>
        <w:t>Ohraničení plochy</w:t>
      </w:r>
      <w:r w:rsidRPr="005B60AE">
        <w:rPr>
          <w:rFonts w:ascii="Arial" w:hAnsi="Arial" w:cs="Arial"/>
        </w:rPr>
        <w:br/>
        <w:t>doporučuje se vymezení plochy například dřevěnými nebo betonovými prvky, které zabraňují rozšiřování materiálu mimo dopadovou plochu.</w:t>
      </w:r>
    </w:p>
    <w:p w14:paraId="708C9562" w14:textId="77777777" w:rsidR="005B60AE" w:rsidRPr="005B60AE" w:rsidRDefault="005B60AE" w:rsidP="005B60AE">
      <w:pPr>
        <w:rPr>
          <w:rFonts w:ascii="Arial" w:hAnsi="Arial" w:cs="Arial"/>
          <w:sz w:val="24"/>
          <w:szCs w:val="24"/>
        </w:rPr>
      </w:pPr>
      <w:r w:rsidRPr="005B60AE">
        <w:rPr>
          <w:rFonts w:ascii="Arial" w:hAnsi="Arial" w:cs="Arial"/>
          <w:sz w:val="24"/>
          <w:szCs w:val="24"/>
        </w:rPr>
        <w:pict w14:anchorId="48341D4E">
          <v:rect id="_x0000_i1045" style="width:0;height:1.5pt" o:hralign="center" o:hrstd="t" o:hr="t" fillcolor="#a0a0a0" stroked="f"/>
        </w:pict>
      </w:r>
    </w:p>
    <w:p w14:paraId="5C4BD5BF" w14:textId="5A12B39F" w:rsidR="005B60AE" w:rsidRPr="005B60AE" w:rsidRDefault="005B60AE" w:rsidP="005B60AE">
      <w:pPr>
        <w:pStyle w:val="Nadpis1"/>
        <w:rPr>
          <w:rFonts w:ascii="Arial" w:hAnsi="Arial" w:cs="Arial"/>
          <w:b/>
          <w:bCs/>
          <w:color w:val="auto"/>
          <w:sz w:val="24"/>
          <w:szCs w:val="24"/>
        </w:rPr>
      </w:pPr>
      <w:r w:rsidRPr="005B60AE">
        <w:rPr>
          <w:rFonts w:ascii="Arial" w:hAnsi="Arial" w:cs="Arial"/>
          <w:b/>
          <w:bCs/>
          <w:color w:val="auto"/>
          <w:sz w:val="24"/>
          <w:szCs w:val="24"/>
        </w:rPr>
        <w:t>Materiálová specifikace</w:t>
      </w:r>
    </w:p>
    <w:p w14:paraId="6453F80C" w14:textId="77777777" w:rsidR="005B60AE" w:rsidRPr="005B60AE" w:rsidRDefault="005B60AE" w:rsidP="005B60AE">
      <w:pPr>
        <w:pStyle w:val="Normlnweb"/>
        <w:rPr>
          <w:rFonts w:ascii="Arial" w:hAnsi="Arial" w:cs="Arial"/>
        </w:rPr>
      </w:pPr>
      <w:r w:rsidRPr="005B60AE">
        <w:rPr>
          <w:rStyle w:val="Siln"/>
          <w:rFonts w:ascii="Arial" w:hAnsi="Arial" w:cs="Arial"/>
        </w:rPr>
        <w:t>Dřevní štěpka</w:t>
      </w:r>
    </w:p>
    <w:p w14:paraId="045FC146" w14:textId="77777777" w:rsidR="005B60AE" w:rsidRPr="005B60AE" w:rsidRDefault="005B60AE" w:rsidP="005B60AE">
      <w:pPr>
        <w:pStyle w:val="Normlnweb"/>
        <w:numPr>
          <w:ilvl w:val="0"/>
          <w:numId w:val="21"/>
        </w:numPr>
        <w:rPr>
          <w:rFonts w:ascii="Arial" w:hAnsi="Arial" w:cs="Arial"/>
        </w:rPr>
      </w:pPr>
      <w:r w:rsidRPr="005B60AE">
        <w:rPr>
          <w:rFonts w:ascii="Arial" w:hAnsi="Arial" w:cs="Arial"/>
        </w:rPr>
        <w:t>materiál: měkké dřevo (smrk, borovice)</w:t>
      </w:r>
    </w:p>
    <w:p w14:paraId="688656E5" w14:textId="77777777" w:rsidR="005B60AE" w:rsidRPr="005B60AE" w:rsidRDefault="005B60AE" w:rsidP="005B60AE">
      <w:pPr>
        <w:pStyle w:val="Normlnweb"/>
        <w:numPr>
          <w:ilvl w:val="0"/>
          <w:numId w:val="21"/>
        </w:numPr>
        <w:rPr>
          <w:rFonts w:ascii="Arial" w:hAnsi="Arial" w:cs="Arial"/>
        </w:rPr>
      </w:pPr>
      <w:r w:rsidRPr="005B60AE">
        <w:rPr>
          <w:rFonts w:ascii="Arial" w:hAnsi="Arial" w:cs="Arial"/>
        </w:rPr>
        <w:t xml:space="preserve">frakce: </w:t>
      </w:r>
      <w:r w:rsidRPr="005B60AE">
        <w:rPr>
          <w:rStyle w:val="Siln"/>
          <w:rFonts w:ascii="Arial" w:hAnsi="Arial" w:cs="Arial"/>
        </w:rPr>
        <w:t>5–30 mm</w:t>
      </w:r>
    </w:p>
    <w:p w14:paraId="04C07F70" w14:textId="77777777" w:rsidR="005B60AE" w:rsidRPr="005B60AE" w:rsidRDefault="005B60AE" w:rsidP="005B60AE">
      <w:pPr>
        <w:pStyle w:val="Normlnweb"/>
        <w:numPr>
          <w:ilvl w:val="0"/>
          <w:numId w:val="21"/>
        </w:numPr>
        <w:rPr>
          <w:rFonts w:ascii="Arial" w:hAnsi="Arial" w:cs="Arial"/>
        </w:rPr>
      </w:pPr>
      <w:r w:rsidRPr="005B60AE">
        <w:rPr>
          <w:rFonts w:ascii="Arial" w:hAnsi="Arial" w:cs="Arial"/>
        </w:rPr>
        <w:t>nepravidelný tvar pro stabilitu povrchu</w:t>
      </w:r>
    </w:p>
    <w:p w14:paraId="67E5A2E8" w14:textId="77777777" w:rsidR="005B60AE" w:rsidRPr="005B60AE" w:rsidRDefault="005B60AE" w:rsidP="005B60AE">
      <w:pPr>
        <w:pStyle w:val="Normlnweb"/>
        <w:numPr>
          <w:ilvl w:val="0"/>
          <w:numId w:val="21"/>
        </w:numPr>
        <w:rPr>
          <w:rFonts w:ascii="Arial" w:hAnsi="Arial" w:cs="Arial"/>
        </w:rPr>
      </w:pPr>
      <w:r w:rsidRPr="005B60AE">
        <w:rPr>
          <w:rFonts w:ascii="Arial" w:hAnsi="Arial" w:cs="Arial"/>
        </w:rPr>
        <w:t>bez kůry, prachu a chemického ošetření</w:t>
      </w:r>
    </w:p>
    <w:p w14:paraId="6FA79976" w14:textId="77777777" w:rsidR="005B60AE" w:rsidRPr="005B60AE" w:rsidRDefault="005B60AE" w:rsidP="005B60AE">
      <w:pPr>
        <w:pStyle w:val="Normlnweb"/>
        <w:numPr>
          <w:ilvl w:val="0"/>
          <w:numId w:val="21"/>
        </w:numPr>
        <w:rPr>
          <w:rFonts w:ascii="Arial" w:hAnsi="Arial" w:cs="Arial"/>
        </w:rPr>
      </w:pPr>
      <w:r w:rsidRPr="005B60AE">
        <w:rPr>
          <w:rFonts w:ascii="Arial" w:hAnsi="Arial" w:cs="Arial"/>
        </w:rPr>
        <w:lastRenderedPageBreak/>
        <w:t>přírodní, zdravotně nezávadný materiál vhodný pro dětská hřiště</w:t>
      </w:r>
    </w:p>
    <w:p w14:paraId="0BB73563" w14:textId="77777777" w:rsidR="005B60AE" w:rsidRPr="005B60AE" w:rsidRDefault="005B60AE" w:rsidP="005B60AE">
      <w:pPr>
        <w:pStyle w:val="Normlnweb"/>
        <w:rPr>
          <w:rFonts w:ascii="Arial" w:hAnsi="Arial" w:cs="Arial"/>
        </w:rPr>
      </w:pPr>
      <w:r w:rsidRPr="005B60AE">
        <w:rPr>
          <w:rStyle w:val="Siln"/>
          <w:rFonts w:ascii="Arial" w:hAnsi="Arial" w:cs="Arial"/>
        </w:rPr>
        <w:t>Separační vrstva</w:t>
      </w:r>
    </w:p>
    <w:p w14:paraId="0E87D1A3" w14:textId="77777777" w:rsidR="005B60AE" w:rsidRPr="005B60AE" w:rsidRDefault="005B60AE" w:rsidP="005B60AE">
      <w:pPr>
        <w:pStyle w:val="Normlnweb"/>
        <w:numPr>
          <w:ilvl w:val="0"/>
          <w:numId w:val="22"/>
        </w:numPr>
        <w:rPr>
          <w:rFonts w:ascii="Arial" w:hAnsi="Arial" w:cs="Arial"/>
        </w:rPr>
      </w:pPr>
      <w:r w:rsidRPr="005B60AE">
        <w:rPr>
          <w:rFonts w:ascii="Arial" w:hAnsi="Arial" w:cs="Arial"/>
        </w:rPr>
        <w:t xml:space="preserve">geotextilie min. </w:t>
      </w:r>
      <w:r w:rsidRPr="005B60AE">
        <w:rPr>
          <w:rStyle w:val="Siln"/>
          <w:rFonts w:ascii="Arial" w:hAnsi="Arial" w:cs="Arial"/>
        </w:rPr>
        <w:t>300 g/m²</w:t>
      </w:r>
    </w:p>
    <w:p w14:paraId="0B821650" w14:textId="77777777" w:rsidR="005B60AE" w:rsidRPr="005B60AE" w:rsidRDefault="005B60AE" w:rsidP="005B60AE">
      <w:pPr>
        <w:pStyle w:val="Normlnweb"/>
        <w:rPr>
          <w:rFonts w:ascii="Arial" w:hAnsi="Arial" w:cs="Arial"/>
        </w:rPr>
      </w:pPr>
      <w:r w:rsidRPr="005B60AE">
        <w:rPr>
          <w:rFonts w:ascii="Arial" w:hAnsi="Arial" w:cs="Arial"/>
        </w:rPr>
        <w:t xml:space="preserve">Materiál splňuje požadavky normy </w:t>
      </w:r>
      <w:r w:rsidRPr="005B60AE">
        <w:rPr>
          <w:rStyle w:val="Siln"/>
          <w:rFonts w:ascii="Arial" w:hAnsi="Arial" w:cs="Arial"/>
        </w:rPr>
        <w:t>ČSN EN 1177</w:t>
      </w:r>
      <w:r w:rsidRPr="005B60AE">
        <w:rPr>
          <w:rFonts w:ascii="Arial" w:hAnsi="Arial" w:cs="Arial"/>
        </w:rPr>
        <w:t xml:space="preserve"> pro dopadové plochy.</w:t>
      </w:r>
    </w:p>
    <w:p w14:paraId="189EA21A" w14:textId="77777777" w:rsidR="005B60AE" w:rsidRPr="005B60AE" w:rsidRDefault="005B60AE" w:rsidP="005B60AE">
      <w:pPr>
        <w:rPr>
          <w:rFonts w:ascii="Arial" w:hAnsi="Arial" w:cs="Arial"/>
          <w:sz w:val="24"/>
          <w:szCs w:val="24"/>
        </w:rPr>
      </w:pPr>
      <w:r w:rsidRPr="005B60AE">
        <w:rPr>
          <w:rFonts w:ascii="Arial" w:hAnsi="Arial" w:cs="Arial"/>
          <w:sz w:val="24"/>
          <w:szCs w:val="24"/>
        </w:rPr>
        <w:pict w14:anchorId="12550D42">
          <v:rect id="_x0000_i1046" style="width:0;height:1.5pt" o:hralign="center" o:hrstd="t" o:hr="t" fillcolor="#a0a0a0" stroked="f"/>
        </w:pict>
      </w:r>
    </w:p>
    <w:p w14:paraId="18BD8B47" w14:textId="6FCD6439" w:rsidR="005B60AE" w:rsidRPr="005B60AE" w:rsidRDefault="005B60AE" w:rsidP="005B60AE">
      <w:pPr>
        <w:pStyle w:val="Nadpis1"/>
        <w:rPr>
          <w:rFonts w:ascii="Arial" w:hAnsi="Arial" w:cs="Arial"/>
          <w:b/>
          <w:bCs/>
          <w:color w:val="auto"/>
          <w:sz w:val="24"/>
          <w:szCs w:val="24"/>
        </w:rPr>
      </w:pPr>
      <w:r w:rsidRPr="005B60AE">
        <w:rPr>
          <w:rFonts w:ascii="Arial" w:hAnsi="Arial" w:cs="Arial"/>
          <w:b/>
          <w:bCs/>
          <w:color w:val="auto"/>
          <w:sz w:val="24"/>
          <w:szCs w:val="24"/>
        </w:rPr>
        <w:t>Technické údaje</w:t>
      </w:r>
    </w:p>
    <w:p w14:paraId="3A94CF60" w14:textId="77777777" w:rsidR="005B60AE" w:rsidRPr="005B60AE" w:rsidRDefault="005B60AE" w:rsidP="005B60AE">
      <w:pPr>
        <w:pStyle w:val="Normlnweb"/>
        <w:rPr>
          <w:rFonts w:ascii="Arial" w:hAnsi="Arial" w:cs="Arial"/>
        </w:rPr>
      </w:pPr>
      <w:r w:rsidRPr="005B60AE">
        <w:rPr>
          <w:rFonts w:ascii="Arial" w:hAnsi="Arial" w:cs="Arial"/>
        </w:rPr>
        <w:t>Rozměry prvku (D × Š × V): dle rozsahu dopadové plochy</w:t>
      </w:r>
      <w:r w:rsidRPr="005B60AE">
        <w:rPr>
          <w:rFonts w:ascii="Arial" w:hAnsi="Arial" w:cs="Arial"/>
        </w:rPr>
        <w:br/>
        <w:t>Věkové určení: 3+</w:t>
      </w:r>
      <w:r w:rsidRPr="005B60AE">
        <w:rPr>
          <w:rFonts w:ascii="Arial" w:hAnsi="Arial" w:cs="Arial"/>
        </w:rPr>
        <w:br/>
        <w:t>Kapacita: —</w:t>
      </w:r>
      <w:r w:rsidRPr="005B60AE">
        <w:rPr>
          <w:rFonts w:ascii="Arial" w:hAnsi="Arial" w:cs="Arial"/>
        </w:rPr>
        <w:br/>
        <w:t xml:space="preserve">Maximální výška pádu: až </w:t>
      </w:r>
      <w:r w:rsidRPr="005B60AE">
        <w:rPr>
          <w:rStyle w:val="Siln"/>
          <w:rFonts w:ascii="Arial" w:hAnsi="Arial" w:cs="Arial"/>
        </w:rPr>
        <w:t>3,0 m</w:t>
      </w:r>
      <w:r w:rsidRPr="005B60AE">
        <w:rPr>
          <w:rFonts w:ascii="Arial" w:hAnsi="Arial" w:cs="Arial"/>
        </w:rPr>
        <w:t xml:space="preserve"> dle tloušťky vrstvy</w:t>
      </w:r>
      <w:r w:rsidRPr="005B60AE">
        <w:rPr>
          <w:rFonts w:ascii="Arial" w:hAnsi="Arial" w:cs="Arial"/>
        </w:rPr>
        <w:br/>
        <w:t>Rozměr bezpečnostní plochy: dle požadavků konkrétního herního prvku</w:t>
      </w:r>
      <w:r w:rsidRPr="005B60AE">
        <w:rPr>
          <w:rFonts w:ascii="Arial" w:hAnsi="Arial" w:cs="Arial"/>
        </w:rPr>
        <w:br/>
        <w:t xml:space="preserve">Hloubka založení: cca </w:t>
      </w:r>
      <w:r w:rsidRPr="005B60AE">
        <w:rPr>
          <w:rStyle w:val="Siln"/>
          <w:rFonts w:ascii="Arial" w:hAnsi="Arial" w:cs="Arial"/>
        </w:rPr>
        <w:t>300–400 mm dle skladby</w:t>
      </w:r>
      <w:r w:rsidRPr="005B60AE">
        <w:rPr>
          <w:rFonts w:ascii="Arial" w:hAnsi="Arial" w:cs="Arial"/>
        </w:rPr>
        <w:br/>
        <w:t>Hmotnost prvku: —</w:t>
      </w:r>
      <w:r w:rsidRPr="005B60AE">
        <w:rPr>
          <w:rFonts w:ascii="Arial" w:hAnsi="Arial" w:cs="Arial"/>
        </w:rPr>
        <w:br/>
        <w:t>Recyklovaný materiál: přírodní materiál</w:t>
      </w:r>
    </w:p>
    <w:p w14:paraId="79E472A2" w14:textId="77777777" w:rsidR="005B60AE" w:rsidRPr="005B60AE" w:rsidRDefault="005B60AE" w:rsidP="005B60AE">
      <w:pPr>
        <w:rPr>
          <w:rFonts w:ascii="Arial" w:hAnsi="Arial" w:cs="Arial"/>
          <w:sz w:val="24"/>
          <w:szCs w:val="24"/>
        </w:rPr>
      </w:pPr>
      <w:r w:rsidRPr="005B60AE">
        <w:rPr>
          <w:rFonts w:ascii="Arial" w:hAnsi="Arial" w:cs="Arial"/>
          <w:sz w:val="24"/>
          <w:szCs w:val="24"/>
        </w:rPr>
        <w:pict w14:anchorId="63EA613C">
          <v:rect id="_x0000_i1047" style="width:0;height:1.5pt" o:hralign="center" o:hrstd="t" o:hr="t" fillcolor="#a0a0a0" stroked="f"/>
        </w:pict>
      </w:r>
    </w:p>
    <w:p w14:paraId="4C0EAC1C" w14:textId="77777777" w:rsidR="005B60AE" w:rsidRPr="005B60AE" w:rsidRDefault="005B60AE" w:rsidP="005B60AE">
      <w:pPr>
        <w:pStyle w:val="Nadpis1"/>
        <w:rPr>
          <w:rFonts w:ascii="Arial" w:hAnsi="Arial" w:cs="Arial"/>
          <w:b/>
          <w:bCs/>
          <w:color w:val="auto"/>
          <w:sz w:val="24"/>
          <w:szCs w:val="24"/>
        </w:rPr>
      </w:pPr>
      <w:r w:rsidRPr="005B60AE">
        <w:rPr>
          <w:rFonts w:ascii="Arial" w:hAnsi="Arial" w:cs="Arial"/>
          <w:b/>
          <w:bCs/>
          <w:color w:val="auto"/>
          <w:sz w:val="24"/>
          <w:szCs w:val="24"/>
        </w:rPr>
        <w:t>Konstrukční skladba</w:t>
      </w:r>
    </w:p>
    <w:p w14:paraId="69ED805E" w14:textId="77777777" w:rsidR="005B60AE" w:rsidRPr="005B60AE" w:rsidRDefault="005B60AE" w:rsidP="005B60AE">
      <w:pPr>
        <w:pStyle w:val="Normlnweb"/>
        <w:rPr>
          <w:rFonts w:ascii="Arial" w:hAnsi="Arial" w:cs="Arial"/>
        </w:rPr>
      </w:pPr>
      <w:r w:rsidRPr="005B60AE">
        <w:rPr>
          <w:rStyle w:val="Siln"/>
          <w:rFonts w:ascii="Arial" w:hAnsi="Arial" w:cs="Arial"/>
        </w:rPr>
        <w:t>Varianta pro výšku pádu do 2,0 m</w:t>
      </w:r>
    </w:p>
    <w:p w14:paraId="576279F4" w14:textId="77777777" w:rsidR="005B60AE" w:rsidRPr="005B60AE" w:rsidRDefault="005B60AE" w:rsidP="005B60AE">
      <w:pPr>
        <w:pStyle w:val="Normlnweb"/>
        <w:numPr>
          <w:ilvl w:val="0"/>
          <w:numId w:val="25"/>
        </w:numPr>
        <w:rPr>
          <w:rFonts w:ascii="Arial" w:hAnsi="Arial" w:cs="Arial"/>
        </w:rPr>
      </w:pPr>
      <w:r w:rsidRPr="005B60AE">
        <w:rPr>
          <w:rFonts w:ascii="Arial" w:hAnsi="Arial" w:cs="Arial"/>
        </w:rPr>
        <w:t xml:space="preserve">Dřevní štěpka – </w:t>
      </w:r>
      <w:proofErr w:type="spellStart"/>
      <w:r w:rsidRPr="005B60AE">
        <w:rPr>
          <w:rFonts w:ascii="Arial" w:hAnsi="Arial" w:cs="Arial"/>
        </w:rPr>
        <w:t>tl</w:t>
      </w:r>
      <w:proofErr w:type="spellEnd"/>
      <w:r w:rsidRPr="005B60AE">
        <w:rPr>
          <w:rFonts w:ascii="Arial" w:hAnsi="Arial" w:cs="Arial"/>
        </w:rPr>
        <w:t xml:space="preserve">. </w:t>
      </w:r>
      <w:r w:rsidRPr="005B60AE">
        <w:rPr>
          <w:rStyle w:val="Siln"/>
          <w:rFonts w:ascii="Arial" w:hAnsi="Arial" w:cs="Arial"/>
        </w:rPr>
        <w:t>300 mm</w:t>
      </w:r>
    </w:p>
    <w:p w14:paraId="77ED5D61" w14:textId="77777777" w:rsidR="005B60AE" w:rsidRPr="005B60AE" w:rsidRDefault="005B60AE" w:rsidP="005B60AE">
      <w:pPr>
        <w:pStyle w:val="Normlnweb"/>
        <w:numPr>
          <w:ilvl w:val="0"/>
          <w:numId w:val="25"/>
        </w:numPr>
        <w:rPr>
          <w:rFonts w:ascii="Arial" w:hAnsi="Arial" w:cs="Arial"/>
        </w:rPr>
      </w:pPr>
      <w:r w:rsidRPr="005B60AE">
        <w:rPr>
          <w:rFonts w:ascii="Arial" w:hAnsi="Arial" w:cs="Arial"/>
        </w:rPr>
        <w:t xml:space="preserve">Geotextilie </w:t>
      </w:r>
      <w:r w:rsidRPr="005B60AE">
        <w:rPr>
          <w:rStyle w:val="Siln"/>
          <w:rFonts w:ascii="Arial" w:hAnsi="Arial" w:cs="Arial"/>
        </w:rPr>
        <w:t>300 g/m²</w:t>
      </w:r>
    </w:p>
    <w:p w14:paraId="682446F9" w14:textId="77777777" w:rsidR="005B60AE" w:rsidRPr="005B60AE" w:rsidRDefault="005B60AE" w:rsidP="005B60AE">
      <w:pPr>
        <w:pStyle w:val="Normlnweb"/>
        <w:numPr>
          <w:ilvl w:val="0"/>
          <w:numId w:val="25"/>
        </w:numPr>
        <w:rPr>
          <w:rFonts w:ascii="Arial" w:hAnsi="Arial" w:cs="Arial"/>
        </w:rPr>
      </w:pPr>
      <w:r w:rsidRPr="005B60AE">
        <w:rPr>
          <w:rFonts w:ascii="Arial" w:hAnsi="Arial" w:cs="Arial"/>
        </w:rPr>
        <w:t>Zhutněná zemní pláň</w:t>
      </w:r>
    </w:p>
    <w:p w14:paraId="52C3BEA9" w14:textId="77777777" w:rsidR="005B60AE" w:rsidRPr="005B60AE" w:rsidRDefault="005B60AE" w:rsidP="005B60AE">
      <w:pPr>
        <w:rPr>
          <w:rFonts w:ascii="Arial" w:hAnsi="Arial" w:cs="Arial"/>
          <w:sz w:val="24"/>
          <w:szCs w:val="24"/>
        </w:rPr>
      </w:pPr>
      <w:r w:rsidRPr="005B60AE">
        <w:rPr>
          <w:rFonts w:ascii="Arial" w:hAnsi="Arial" w:cs="Arial"/>
          <w:sz w:val="24"/>
          <w:szCs w:val="24"/>
        </w:rPr>
        <w:pict w14:anchorId="31A126D8">
          <v:rect id="_x0000_i1048" style="width:0;height:1.5pt" o:hralign="center" o:hrstd="t" o:hr="t" fillcolor="#a0a0a0" stroked="f"/>
        </w:pict>
      </w:r>
    </w:p>
    <w:p w14:paraId="3A762B11" w14:textId="77777777" w:rsidR="005B60AE" w:rsidRPr="005B60AE" w:rsidRDefault="005B60AE" w:rsidP="005B60AE">
      <w:pPr>
        <w:pStyle w:val="Normlnweb"/>
        <w:rPr>
          <w:rFonts w:ascii="Arial" w:hAnsi="Arial" w:cs="Arial"/>
        </w:rPr>
      </w:pPr>
      <w:r w:rsidRPr="005B60AE">
        <w:rPr>
          <w:rStyle w:val="Siln"/>
          <w:rFonts w:ascii="Arial" w:hAnsi="Arial" w:cs="Arial"/>
        </w:rPr>
        <w:t>Varianta pro výšku pádu do 3,0 m</w:t>
      </w:r>
    </w:p>
    <w:p w14:paraId="625F0490" w14:textId="77777777" w:rsidR="005B60AE" w:rsidRPr="005B60AE" w:rsidRDefault="005B60AE" w:rsidP="005B60AE">
      <w:pPr>
        <w:pStyle w:val="Normlnweb"/>
        <w:numPr>
          <w:ilvl w:val="0"/>
          <w:numId w:val="24"/>
        </w:numPr>
        <w:rPr>
          <w:rFonts w:ascii="Arial" w:hAnsi="Arial" w:cs="Arial"/>
        </w:rPr>
      </w:pPr>
      <w:r w:rsidRPr="005B60AE">
        <w:rPr>
          <w:rFonts w:ascii="Arial" w:hAnsi="Arial" w:cs="Arial"/>
        </w:rPr>
        <w:t xml:space="preserve">Dřevní štěpka – </w:t>
      </w:r>
      <w:proofErr w:type="spellStart"/>
      <w:r w:rsidRPr="005B60AE">
        <w:rPr>
          <w:rFonts w:ascii="Arial" w:hAnsi="Arial" w:cs="Arial"/>
        </w:rPr>
        <w:t>tl</w:t>
      </w:r>
      <w:proofErr w:type="spellEnd"/>
      <w:r w:rsidRPr="005B60AE">
        <w:rPr>
          <w:rFonts w:ascii="Arial" w:hAnsi="Arial" w:cs="Arial"/>
        </w:rPr>
        <w:t xml:space="preserve">. </w:t>
      </w:r>
      <w:r w:rsidRPr="005B60AE">
        <w:rPr>
          <w:rStyle w:val="Siln"/>
          <w:rFonts w:ascii="Arial" w:hAnsi="Arial" w:cs="Arial"/>
        </w:rPr>
        <w:t>400 mm</w:t>
      </w:r>
    </w:p>
    <w:p w14:paraId="723EFCE6" w14:textId="77777777" w:rsidR="005B60AE" w:rsidRPr="005B60AE" w:rsidRDefault="005B60AE" w:rsidP="005B60AE">
      <w:pPr>
        <w:pStyle w:val="Normlnweb"/>
        <w:numPr>
          <w:ilvl w:val="0"/>
          <w:numId w:val="24"/>
        </w:numPr>
        <w:rPr>
          <w:rFonts w:ascii="Arial" w:hAnsi="Arial" w:cs="Arial"/>
        </w:rPr>
      </w:pPr>
      <w:r w:rsidRPr="005B60AE">
        <w:rPr>
          <w:rFonts w:ascii="Arial" w:hAnsi="Arial" w:cs="Arial"/>
        </w:rPr>
        <w:t xml:space="preserve">Geotextilie </w:t>
      </w:r>
      <w:r w:rsidRPr="005B60AE">
        <w:rPr>
          <w:rStyle w:val="Siln"/>
          <w:rFonts w:ascii="Arial" w:hAnsi="Arial" w:cs="Arial"/>
        </w:rPr>
        <w:t>300 g/m²</w:t>
      </w:r>
    </w:p>
    <w:p w14:paraId="7578F5AB" w14:textId="77777777" w:rsidR="005B60AE" w:rsidRPr="005B60AE" w:rsidRDefault="005B60AE" w:rsidP="005B60AE">
      <w:pPr>
        <w:pStyle w:val="Normlnweb"/>
        <w:numPr>
          <w:ilvl w:val="0"/>
          <w:numId w:val="24"/>
        </w:numPr>
        <w:rPr>
          <w:rFonts w:ascii="Arial" w:hAnsi="Arial" w:cs="Arial"/>
        </w:rPr>
      </w:pPr>
      <w:r w:rsidRPr="005B60AE">
        <w:rPr>
          <w:rFonts w:ascii="Arial" w:hAnsi="Arial" w:cs="Arial"/>
        </w:rPr>
        <w:t>Zhutněná zemní pláň</w:t>
      </w:r>
    </w:p>
    <w:p w14:paraId="3C75938A" w14:textId="77777777" w:rsidR="005B60AE" w:rsidRPr="005B60AE" w:rsidRDefault="005B60AE" w:rsidP="005B60AE">
      <w:pPr>
        <w:rPr>
          <w:rFonts w:ascii="Arial" w:hAnsi="Arial" w:cs="Arial"/>
          <w:sz w:val="24"/>
          <w:szCs w:val="24"/>
        </w:rPr>
      </w:pPr>
      <w:r w:rsidRPr="005B60AE">
        <w:rPr>
          <w:rFonts w:ascii="Arial" w:hAnsi="Arial" w:cs="Arial"/>
          <w:sz w:val="24"/>
          <w:szCs w:val="24"/>
        </w:rPr>
        <w:pict w14:anchorId="0E5C0377">
          <v:rect id="_x0000_i1049" style="width:0;height:1.5pt" o:hralign="center" o:hrstd="t" o:hr="t" fillcolor="#a0a0a0" stroked="f"/>
        </w:pict>
      </w:r>
    </w:p>
    <w:p w14:paraId="37593FBF" w14:textId="41521C94" w:rsidR="00B56F8C" w:rsidRPr="00B56F8C" w:rsidRDefault="005B60AE" w:rsidP="005B60AE">
      <w:pPr>
        <w:pStyle w:val="Normlnweb"/>
      </w:pPr>
      <w:r w:rsidRPr="005B60AE">
        <w:rPr>
          <w:rFonts w:ascii="Arial" w:hAnsi="Arial" w:cs="Arial"/>
        </w:rPr>
        <w:t xml:space="preserve">Povrch bude realizován dle požadavků normy </w:t>
      </w:r>
      <w:r w:rsidRPr="005B60AE">
        <w:rPr>
          <w:rStyle w:val="Siln"/>
          <w:rFonts w:ascii="Arial" w:hAnsi="Arial" w:cs="Arial"/>
        </w:rPr>
        <w:t>ČSN EN 1176 a ČSN EN 1177</w:t>
      </w:r>
      <w:r w:rsidRPr="005B60AE">
        <w:rPr>
          <w:rFonts w:ascii="Arial" w:hAnsi="Arial" w:cs="Arial"/>
        </w:rPr>
        <w:t xml:space="preserve"> pro dopadové plochy dětských hřišť.</w:t>
      </w:r>
      <w:r w:rsidRPr="005B60AE">
        <w:t xml:space="preserve"> </w:t>
      </w:r>
      <w:r w:rsidR="00B56F8C">
        <w:tab/>
      </w:r>
    </w:p>
    <w:sectPr w:rsidR="00B56F8C" w:rsidRPr="00B56F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rect id="_x0000_i1026" style="width:0;height:1.5pt" o:hralign="center" o:bullet="t" o:hrstd="t" o:hr="t" fillcolor="#a0a0a0" stroked="f"/>
    </w:pict>
  </w:numPicBullet>
  <w:abstractNum w:abstractNumId="0" w15:restartNumberingAfterBreak="0">
    <w:nsid w:val="02F64042"/>
    <w:multiLevelType w:val="multilevel"/>
    <w:tmpl w:val="AB509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0471A6"/>
    <w:multiLevelType w:val="multilevel"/>
    <w:tmpl w:val="93965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C43BE9"/>
    <w:multiLevelType w:val="multilevel"/>
    <w:tmpl w:val="55FAE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611356"/>
    <w:multiLevelType w:val="multilevel"/>
    <w:tmpl w:val="03008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CF2F40"/>
    <w:multiLevelType w:val="multilevel"/>
    <w:tmpl w:val="E752B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EA5277"/>
    <w:multiLevelType w:val="multilevel"/>
    <w:tmpl w:val="D84C8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6F160F0"/>
    <w:multiLevelType w:val="multilevel"/>
    <w:tmpl w:val="2D9AD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794317E"/>
    <w:multiLevelType w:val="multilevel"/>
    <w:tmpl w:val="E458A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9835FBA"/>
    <w:multiLevelType w:val="multilevel"/>
    <w:tmpl w:val="3CE69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DC8448E"/>
    <w:multiLevelType w:val="hybridMultilevel"/>
    <w:tmpl w:val="8F1A4AA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E53795"/>
    <w:multiLevelType w:val="multilevel"/>
    <w:tmpl w:val="2D9AD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2A04D3"/>
    <w:multiLevelType w:val="multilevel"/>
    <w:tmpl w:val="9EA81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00B5E1B"/>
    <w:multiLevelType w:val="multilevel"/>
    <w:tmpl w:val="1818B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7F90ECC"/>
    <w:multiLevelType w:val="multilevel"/>
    <w:tmpl w:val="C0CE2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C3A4FF1"/>
    <w:multiLevelType w:val="multilevel"/>
    <w:tmpl w:val="0CD80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38A3D2A"/>
    <w:multiLevelType w:val="hybridMultilevel"/>
    <w:tmpl w:val="1312F9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7D43"/>
    <w:multiLevelType w:val="multilevel"/>
    <w:tmpl w:val="92A408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BE71E26"/>
    <w:multiLevelType w:val="multilevel"/>
    <w:tmpl w:val="E752B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E026A04"/>
    <w:multiLevelType w:val="hybridMultilevel"/>
    <w:tmpl w:val="F3CC99F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EF297E"/>
    <w:multiLevelType w:val="multilevel"/>
    <w:tmpl w:val="074094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1485671"/>
    <w:multiLevelType w:val="hybridMultilevel"/>
    <w:tmpl w:val="ECE487D2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DDE38F8"/>
    <w:multiLevelType w:val="hybridMultilevel"/>
    <w:tmpl w:val="AB70740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D72DB5"/>
    <w:multiLevelType w:val="multilevel"/>
    <w:tmpl w:val="5A502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3BB23C4"/>
    <w:multiLevelType w:val="multilevel"/>
    <w:tmpl w:val="8ABE1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3"/>
  </w:num>
  <w:num w:numId="3">
    <w:abstractNumId w:val="13"/>
  </w:num>
  <w:num w:numId="4">
    <w:abstractNumId w:val="12"/>
  </w:num>
  <w:num w:numId="5">
    <w:abstractNumId w:val="20"/>
  </w:num>
  <w:num w:numId="6">
    <w:abstractNumId w:val="22"/>
  </w:num>
  <w:num w:numId="7">
    <w:abstractNumId w:val="1"/>
  </w:num>
  <w:num w:numId="8">
    <w:abstractNumId w:val="8"/>
  </w:num>
  <w:num w:numId="9">
    <w:abstractNumId w:val="10"/>
  </w:num>
  <w:num w:numId="10">
    <w:abstractNumId w:val="2"/>
  </w:num>
  <w:num w:numId="11">
    <w:abstractNumId w:val="0"/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</w:num>
  <w:num w:numId="15">
    <w:abstractNumId w:val="7"/>
  </w:num>
  <w:num w:numId="16">
    <w:abstractNumId w:val="16"/>
  </w:num>
  <w:num w:numId="17">
    <w:abstractNumId w:val="9"/>
  </w:num>
  <w:num w:numId="18">
    <w:abstractNumId w:val="21"/>
  </w:num>
  <w:num w:numId="19">
    <w:abstractNumId w:val="15"/>
  </w:num>
  <w:num w:numId="20">
    <w:abstractNumId w:val="6"/>
  </w:num>
  <w:num w:numId="21">
    <w:abstractNumId w:val="14"/>
  </w:num>
  <w:num w:numId="22">
    <w:abstractNumId w:val="5"/>
  </w:num>
  <w:num w:numId="23">
    <w:abstractNumId w:val="19"/>
  </w:num>
  <w:num w:numId="24">
    <w:abstractNumId w:val="17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9A3"/>
    <w:rsid w:val="00032368"/>
    <w:rsid w:val="00185285"/>
    <w:rsid w:val="002731B0"/>
    <w:rsid w:val="00377935"/>
    <w:rsid w:val="0039542D"/>
    <w:rsid w:val="00431A40"/>
    <w:rsid w:val="005B60AE"/>
    <w:rsid w:val="005D6190"/>
    <w:rsid w:val="006A5903"/>
    <w:rsid w:val="006D0CA3"/>
    <w:rsid w:val="00713CC3"/>
    <w:rsid w:val="007B1A6A"/>
    <w:rsid w:val="008D49A3"/>
    <w:rsid w:val="00947BD4"/>
    <w:rsid w:val="00976562"/>
    <w:rsid w:val="00B14177"/>
    <w:rsid w:val="00B56F8C"/>
    <w:rsid w:val="00D104E0"/>
    <w:rsid w:val="00D27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4:docId w14:val="1C790CEE"/>
  <w15:chartTrackingRefBased/>
  <w15:docId w15:val="{428054C8-F59A-48EE-B4AF-552345390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39542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7B1A6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dpis3">
    <w:name w:val="heading 3"/>
    <w:basedOn w:val="Normln"/>
    <w:link w:val="Nadpis3Char"/>
    <w:uiPriority w:val="9"/>
    <w:qFormat/>
    <w:rsid w:val="008D49A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paragraph" w:styleId="Nadpis4">
    <w:name w:val="heading 4"/>
    <w:basedOn w:val="Normln"/>
    <w:link w:val="Nadpis4Char"/>
    <w:uiPriority w:val="9"/>
    <w:qFormat/>
    <w:rsid w:val="008D49A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"/>
    <w:rsid w:val="008D49A3"/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customStyle="1" w:styleId="Nadpis4Char">
    <w:name w:val="Nadpis 4 Char"/>
    <w:basedOn w:val="Standardnpsmoodstavce"/>
    <w:link w:val="Nadpis4"/>
    <w:uiPriority w:val="9"/>
    <w:rsid w:val="008D49A3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styleId="Normlnweb">
    <w:name w:val="Normal (Web)"/>
    <w:basedOn w:val="Normln"/>
    <w:uiPriority w:val="99"/>
    <w:unhideWhenUsed/>
    <w:rsid w:val="008D49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8D49A3"/>
    <w:rPr>
      <w:b/>
      <w:bCs/>
    </w:rPr>
  </w:style>
  <w:style w:type="character" w:customStyle="1" w:styleId="hljs-strong">
    <w:name w:val="hljs-strong"/>
    <w:basedOn w:val="Standardnpsmoodstavce"/>
    <w:rsid w:val="00431A40"/>
  </w:style>
  <w:style w:type="table" w:styleId="Mkatabulky">
    <w:name w:val="Table Grid"/>
    <w:basedOn w:val="Normlntabulka"/>
    <w:uiPriority w:val="39"/>
    <w:rsid w:val="00D27D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B56F8C"/>
    <w:pPr>
      <w:ind w:left="720"/>
      <w:contextualSpacing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7B1A6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Zdraznn">
    <w:name w:val="Emphasis"/>
    <w:basedOn w:val="Standardnpsmoodstavce"/>
    <w:uiPriority w:val="20"/>
    <w:qFormat/>
    <w:rsid w:val="007B1A6A"/>
    <w:rPr>
      <w:i/>
      <w:iCs/>
    </w:rPr>
  </w:style>
  <w:style w:type="character" w:customStyle="1" w:styleId="relative">
    <w:name w:val="relative"/>
    <w:basedOn w:val="Standardnpsmoodstavce"/>
    <w:rsid w:val="00B14177"/>
  </w:style>
  <w:style w:type="paragraph" w:customStyle="1" w:styleId="not-prose">
    <w:name w:val="not-prose"/>
    <w:basedOn w:val="Normln"/>
    <w:rsid w:val="00B141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39542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024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9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2</Pages>
  <Words>321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Sulc</dc:creator>
  <cp:keywords/>
  <dc:description/>
  <cp:lastModifiedBy>Marek Sulc</cp:lastModifiedBy>
  <cp:revision>14</cp:revision>
  <dcterms:created xsi:type="dcterms:W3CDTF">2024-12-16T11:47:00Z</dcterms:created>
  <dcterms:modified xsi:type="dcterms:W3CDTF">2026-03-12T16:24:00Z</dcterms:modified>
</cp:coreProperties>
</file>